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63A23564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B711D0">
        <w:rPr>
          <w:rFonts w:ascii="Cambria Math" w:hAnsi="Cambria Math"/>
          <w:b/>
          <w:bCs/>
          <w:color w:val="000000"/>
          <w:spacing w:val="-2"/>
        </w:rPr>
        <w:t>4</w:t>
      </w:r>
    </w:p>
    <w:p w14:paraId="5EFEBD3E" w14:textId="77777777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6641ADFC" w:rsidR="0051673A" w:rsidRPr="007237B9" w:rsidRDefault="007237B9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  <w:r w:rsidRPr="007237B9">
        <w:rPr>
          <w:rFonts w:ascii="Cambria" w:hAnsi="Cambria"/>
          <w:b/>
          <w:bCs/>
          <w:caps/>
        </w:rPr>
        <w:t>Dostawa sprzętu do pomiaru oraz analizy masy ciała</w:t>
      </w: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"/>
        <w:gridCol w:w="1984"/>
        <w:gridCol w:w="851"/>
        <w:gridCol w:w="708"/>
        <w:gridCol w:w="709"/>
        <w:gridCol w:w="1134"/>
        <w:gridCol w:w="1559"/>
        <w:gridCol w:w="2127"/>
      </w:tblGrid>
      <w:tr w:rsidR="007237B9" w:rsidRPr="005E49FE" w14:paraId="3517A146" w14:textId="74470915" w:rsidTr="007237B9">
        <w:trPr>
          <w:trHeight w:val="506"/>
        </w:trPr>
        <w:tc>
          <w:tcPr>
            <w:tcW w:w="3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84D8035" w14:textId="7559B815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t>Lp.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681AB44F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t>Przedmiot</w:t>
            </w:r>
            <w:r w:rsidRPr="007237B9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5942B3" w14:textId="25E1D88D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647C947C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5448EACD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Wartość brutto</w:t>
            </w:r>
            <w:r w:rsidRPr="007237B9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347120" w14:textId="78208FEB" w:rsidR="007237B9" w:rsidRPr="007237B9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20"/>
                <w:szCs w:val="20"/>
              </w:rPr>
            </w:pPr>
            <w:r w:rsidRPr="007237B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7237B9" w:rsidRPr="005E49FE" w14:paraId="2BBD8B64" w14:textId="4AE4B443" w:rsidTr="007237B9">
        <w:trPr>
          <w:trHeight w:val="476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4E2" w14:textId="653A88AF" w:rsidR="007237B9" w:rsidRPr="007237B9" w:rsidRDefault="007237B9" w:rsidP="00283365">
            <w:pPr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203C28A1" w:rsidR="007237B9" w:rsidRPr="007237B9" w:rsidRDefault="007237B9" w:rsidP="00283365">
            <w:pPr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  <w:r w:rsidRPr="007237B9">
              <w:rPr>
                <w:rFonts w:ascii="Cambria Math" w:hAnsi="Cambria Math"/>
                <w:sz w:val="20"/>
                <w:szCs w:val="20"/>
              </w:rPr>
              <w:t>Waga z analizatorem masy ciała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5F09" w14:textId="77777777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D6084D9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4DCC" w14:textId="77777777" w:rsidR="007237B9" w:rsidRPr="005E49FE" w:rsidRDefault="007237B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7237B9" w:rsidRPr="005E49FE" w14:paraId="2B53B0CF" w14:textId="4B8974AF" w:rsidTr="007237B9">
        <w:trPr>
          <w:trHeight w:val="356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55CC" w14:textId="119A9198" w:rsidR="007237B9" w:rsidRPr="007237B9" w:rsidRDefault="007237B9" w:rsidP="00283365">
            <w:pPr>
              <w:rPr>
                <w:rFonts w:ascii="Cambria Math" w:hAnsi="Cambria Math"/>
                <w:color w:val="000000"/>
                <w:sz w:val="20"/>
                <w:szCs w:val="20"/>
              </w:rPr>
            </w:pPr>
            <w:r>
              <w:rPr>
                <w:rFonts w:ascii="Cambria Math" w:hAnsi="Cambria Math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00FDF504" w:rsidR="007237B9" w:rsidRPr="007237B9" w:rsidRDefault="007237B9" w:rsidP="00283365">
            <w:pPr>
              <w:rPr>
                <w:rFonts w:ascii="Cambria Math" w:hAnsi="Cambria Math"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/>
                <w:color w:val="000000"/>
                <w:sz w:val="20"/>
                <w:szCs w:val="20"/>
              </w:rPr>
              <w:t>Elektroniczna waga dla niemowląt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1E2" w14:textId="77777777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56ABACD1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4C7288AD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34CA" w14:textId="77777777" w:rsidR="007237B9" w:rsidRPr="005E49FE" w:rsidRDefault="007237B9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7237B9" w:rsidRPr="005E49FE" w14:paraId="52A34224" w14:textId="1A4C13B5" w:rsidTr="007237B9">
        <w:trPr>
          <w:trHeight w:val="365"/>
        </w:trPr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7AF96" w14:textId="28E1EA6B" w:rsidR="007237B9" w:rsidRPr="005E49FE" w:rsidRDefault="007237B9" w:rsidP="007237B9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7237B9" w:rsidRPr="005E49FE" w:rsidRDefault="007237B9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7237B9" w:rsidRPr="005E49FE" w:rsidRDefault="007237B9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9CD700" w14:textId="77777777" w:rsidR="007237B9" w:rsidRPr="005E49FE" w:rsidRDefault="007237B9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5245"/>
        <w:gridCol w:w="1559"/>
        <w:gridCol w:w="2127"/>
      </w:tblGrid>
      <w:tr w:rsidR="006A51D7" w:rsidRPr="00527E8F" w14:paraId="25A3D9DB" w14:textId="77777777" w:rsidTr="007237B9">
        <w:tc>
          <w:tcPr>
            <w:tcW w:w="454" w:type="dxa"/>
            <w:vAlign w:val="center"/>
          </w:tcPr>
          <w:p w14:paraId="0F2669AC" w14:textId="77777777" w:rsidR="0051673A" w:rsidRPr="00527E8F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6"/>
                <w:szCs w:val="16"/>
              </w:rPr>
            </w:pPr>
            <w:r w:rsidRPr="00527E8F">
              <w:rPr>
                <w:rFonts w:ascii="Cambria Math" w:hAnsi="Cambria Math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245" w:type="dxa"/>
            <w:vAlign w:val="center"/>
          </w:tcPr>
          <w:p w14:paraId="4FB0A03C" w14:textId="77777777" w:rsidR="0051673A" w:rsidRPr="00527E8F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6"/>
                <w:szCs w:val="16"/>
              </w:rPr>
            </w:pPr>
            <w:r w:rsidRPr="00527E8F">
              <w:rPr>
                <w:rFonts w:ascii="Cambria Math" w:hAnsi="Cambria Math"/>
                <w:b/>
                <w:caps/>
                <w:color w:val="000000"/>
                <w:spacing w:val="-2"/>
                <w:sz w:val="16"/>
                <w:szCs w:val="16"/>
              </w:rPr>
              <w:t>Wymagane P</w:t>
            </w:r>
            <w:r w:rsidRPr="00527E8F">
              <w:rPr>
                <w:rFonts w:ascii="Cambria Math" w:hAnsi="Cambria Math"/>
                <w:b/>
                <w:color w:val="000000"/>
                <w:spacing w:val="-2"/>
                <w:sz w:val="16"/>
                <w:szCs w:val="16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527E8F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6"/>
                <w:szCs w:val="16"/>
              </w:rPr>
            </w:pPr>
            <w:r w:rsidRPr="00527E8F">
              <w:rPr>
                <w:rFonts w:ascii="Cambria Math" w:hAnsi="Cambria Math"/>
                <w:b/>
                <w:sz w:val="16"/>
                <w:szCs w:val="16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527E8F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6"/>
                <w:szCs w:val="16"/>
              </w:rPr>
            </w:pPr>
            <w:r w:rsidRPr="00527E8F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527E8F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527E8F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BA1951" w:rsidRPr="005E49FE" w14:paraId="3DEF8FB3" w14:textId="77777777" w:rsidTr="00645482">
        <w:trPr>
          <w:trHeight w:val="337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41859D47" w14:textId="7C0FCC13" w:rsidR="00BA1951" w:rsidRPr="00CA522D" w:rsidRDefault="00CA522D" w:rsidP="0003405A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 Math" w:hAnsi="Cambria Math"/>
                <w:b/>
                <w:bCs/>
              </w:rPr>
            </w:pPr>
            <w:r w:rsidRPr="00CA522D">
              <w:rPr>
                <w:rFonts w:ascii="Cambria Math" w:hAnsi="Cambria Math"/>
                <w:b/>
                <w:bCs/>
              </w:rPr>
              <w:t>Waga z analizatorem masy ciała</w:t>
            </w:r>
          </w:p>
        </w:tc>
      </w:tr>
      <w:tr w:rsidR="004B26E8" w:rsidRPr="005E49FE" w14:paraId="0DAADA5B" w14:textId="77777777" w:rsidTr="007237B9">
        <w:trPr>
          <w:trHeight w:val="337"/>
        </w:trPr>
        <w:tc>
          <w:tcPr>
            <w:tcW w:w="454" w:type="dxa"/>
            <w:vAlign w:val="center"/>
          </w:tcPr>
          <w:p w14:paraId="21FE80CD" w14:textId="33ED52ED" w:rsidR="004B26E8" w:rsidRPr="004B26E8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3BA001C1" w14:textId="77B9D813" w:rsidR="004B26E8" w:rsidRPr="007237B9" w:rsidRDefault="00CA522D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7237B9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WAGA medyczna z pomiarem wody, tłuszczu i Body Mass lndex, ze wzrostomierzem, z legalizacją i drukarką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4B26E8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776C30A8" w14:textId="77777777" w:rsidTr="007237B9">
        <w:tc>
          <w:tcPr>
            <w:tcW w:w="454" w:type="dxa"/>
            <w:vAlign w:val="center"/>
          </w:tcPr>
          <w:p w14:paraId="2A6896E0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0970E8D8" w14:textId="101EA713" w:rsidR="004B26E8" w:rsidRPr="007237B9" w:rsidRDefault="00CA522D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237B9">
              <w:rPr>
                <w:rFonts w:ascii="Cambria Math" w:hAnsi="Cambria Math"/>
                <w:sz w:val="20"/>
                <w:szCs w:val="20"/>
              </w:rPr>
              <w:t>Funkcja automatycznego wyłączania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6CBAFB81" w14:textId="77777777" w:rsidTr="007237B9">
        <w:tc>
          <w:tcPr>
            <w:tcW w:w="454" w:type="dxa"/>
            <w:vAlign w:val="center"/>
          </w:tcPr>
          <w:p w14:paraId="0C93A0C2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68AF28B" w14:textId="64BAAB29" w:rsidR="004B26E8" w:rsidRPr="007237B9" w:rsidRDefault="00362A11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7237B9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Zasilanie: bateryjne lub sieciowe (zasilacz w zestawie)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10A213A3" w14:textId="77777777" w:rsidTr="007237B9">
        <w:tc>
          <w:tcPr>
            <w:tcW w:w="454" w:type="dxa"/>
            <w:vAlign w:val="center"/>
          </w:tcPr>
          <w:p w14:paraId="5C4F6CC3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E0C5A11" w14:textId="425D4D42" w:rsidR="004B26E8" w:rsidRPr="007237B9" w:rsidRDefault="00362A11" w:rsidP="00362A11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237B9">
              <w:rPr>
                <w:rFonts w:cs="Calibri"/>
                <w:color w:val="000000"/>
                <w:sz w:val="20"/>
                <w:szCs w:val="2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28614457" w14:textId="77777777" w:rsidTr="007237B9">
        <w:tc>
          <w:tcPr>
            <w:tcW w:w="454" w:type="dxa"/>
            <w:vAlign w:val="center"/>
          </w:tcPr>
          <w:p w14:paraId="34D8207E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263582A" w14:textId="491B962E" w:rsidR="004B26E8" w:rsidRPr="007237B9" w:rsidRDefault="00362A11" w:rsidP="00362A11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7237B9">
              <w:rPr>
                <w:rFonts w:cs="Calibri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1C2E8B" w:rsidRPr="005E49FE" w14:paraId="1DB4BD06" w14:textId="77777777" w:rsidTr="001C2E8B">
        <w:trPr>
          <w:trHeight w:val="70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6FC2C2B6" w14:textId="0B089C5D" w:rsidR="001C2E8B" w:rsidRPr="00CA522D" w:rsidRDefault="00CA522D" w:rsidP="0003405A">
            <w:pPr>
              <w:spacing w:before="240"/>
              <w:jc w:val="center"/>
              <w:rPr>
                <w:rFonts w:ascii="Cambria Math" w:hAnsi="Cambria Math"/>
                <w:b/>
                <w:bCs/>
              </w:rPr>
            </w:pPr>
            <w:r w:rsidRPr="00CA522D">
              <w:rPr>
                <w:rFonts w:ascii="Cambria Math" w:hAnsi="Cambria Math"/>
                <w:b/>
                <w:bCs/>
                <w:color w:val="000000"/>
              </w:rPr>
              <w:t>Elektroniczna waga dla niemowląt</w:t>
            </w:r>
          </w:p>
        </w:tc>
      </w:tr>
      <w:tr w:rsidR="004B26E8" w:rsidRPr="005E49FE" w14:paraId="42664615" w14:textId="77777777" w:rsidTr="007237B9">
        <w:trPr>
          <w:trHeight w:val="70"/>
        </w:trPr>
        <w:tc>
          <w:tcPr>
            <w:tcW w:w="454" w:type="dxa"/>
            <w:vAlign w:val="center"/>
          </w:tcPr>
          <w:p w14:paraId="0D89AA19" w14:textId="55F459F4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754F32FB" w14:textId="4E5965D6" w:rsidR="004B26E8" w:rsidRPr="007237B9" w:rsidRDefault="00362A11" w:rsidP="004B26E8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Elektroniczna waga medyczna niemowlęca i podłogowa, z legalizacją , z wzrostomierzem elektronicznym, infantometrem</w:t>
            </w:r>
          </w:p>
        </w:tc>
        <w:tc>
          <w:tcPr>
            <w:tcW w:w="1559" w:type="dxa"/>
            <w:vAlign w:val="center"/>
          </w:tcPr>
          <w:p w14:paraId="7A63C655" w14:textId="0F065EA3" w:rsidR="004B26E8" w:rsidRPr="004B26E8" w:rsidRDefault="004B26E8" w:rsidP="00362A11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08F0C9F" w14:textId="77777777" w:rsidTr="007237B9">
        <w:trPr>
          <w:trHeight w:val="70"/>
        </w:trPr>
        <w:tc>
          <w:tcPr>
            <w:tcW w:w="454" w:type="dxa"/>
            <w:vAlign w:val="center"/>
          </w:tcPr>
          <w:p w14:paraId="33641BF2" w14:textId="1F0C78F0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vAlign w:val="center"/>
          </w:tcPr>
          <w:p w14:paraId="2290D886" w14:textId="14E80200" w:rsidR="004B26E8" w:rsidRPr="007237B9" w:rsidRDefault="00362A11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Obciążenie maksymalne: 20 kg</w:t>
            </w:r>
          </w:p>
        </w:tc>
        <w:tc>
          <w:tcPr>
            <w:tcW w:w="1559" w:type="dxa"/>
            <w:vAlign w:val="center"/>
          </w:tcPr>
          <w:p w14:paraId="29CF5CB4" w14:textId="02694FF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31D14FD" w14:textId="77777777" w:rsidTr="007237B9">
        <w:trPr>
          <w:trHeight w:val="70"/>
        </w:trPr>
        <w:tc>
          <w:tcPr>
            <w:tcW w:w="454" w:type="dxa"/>
            <w:vAlign w:val="center"/>
          </w:tcPr>
          <w:p w14:paraId="1C83838A" w14:textId="5C1A4730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vAlign w:val="center"/>
          </w:tcPr>
          <w:p w14:paraId="7C5A159A" w14:textId="770024D1" w:rsidR="004B26E8" w:rsidRPr="007237B9" w:rsidRDefault="00362A11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Dokładność odczytu: 5g&lt;10kg&gt;10g</w:t>
            </w:r>
          </w:p>
        </w:tc>
        <w:tc>
          <w:tcPr>
            <w:tcW w:w="1559" w:type="dxa"/>
            <w:vAlign w:val="center"/>
          </w:tcPr>
          <w:p w14:paraId="26FBB84C" w14:textId="1D2E35F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2F46438" w14:textId="77777777" w:rsidTr="007237B9">
        <w:trPr>
          <w:trHeight w:val="70"/>
        </w:trPr>
        <w:tc>
          <w:tcPr>
            <w:tcW w:w="454" w:type="dxa"/>
            <w:vAlign w:val="center"/>
          </w:tcPr>
          <w:p w14:paraId="4C2F24E5" w14:textId="1C336647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vAlign w:val="center"/>
          </w:tcPr>
          <w:p w14:paraId="47A743FA" w14:textId="1DD2766A" w:rsidR="004B26E8" w:rsidRPr="007237B9" w:rsidRDefault="00362A11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Wyświetlacz LCD</w:t>
            </w:r>
          </w:p>
        </w:tc>
        <w:tc>
          <w:tcPr>
            <w:tcW w:w="1559" w:type="dxa"/>
            <w:vAlign w:val="center"/>
          </w:tcPr>
          <w:p w14:paraId="76E79F0A" w14:textId="10D8054B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16E19B6A" w14:textId="77777777" w:rsidTr="007237B9">
        <w:trPr>
          <w:trHeight w:val="70"/>
        </w:trPr>
        <w:tc>
          <w:tcPr>
            <w:tcW w:w="454" w:type="dxa"/>
            <w:vAlign w:val="center"/>
          </w:tcPr>
          <w:p w14:paraId="4C0ED7AD" w14:textId="34C157CC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vAlign w:val="center"/>
          </w:tcPr>
          <w:p w14:paraId="7074E475" w14:textId="22221826" w:rsidR="00362A11" w:rsidRPr="007237B9" w:rsidRDefault="00362A11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Zdejmowana szalka</w:t>
            </w:r>
          </w:p>
        </w:tc>
        <w:tc>
          <w:tcPr>
            <w:tcW w:w="1559" w:type="dxa"/>
          </w:tcPr>
          <w:p w14:paraId="4F6D49D3" w14:textId="7D8ED8AA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B5FE18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2093544E" w14:textId="77777777" w:rsidTr="007237B9">
        <w:trPr>
          <w:trHeight w:val="70"/>
        </w:trPr>
        <w:tc>
          <w:tcPr>
            <w:tcW w:w="454" w:type="dxa"/>
            <w:vAlign w:val="center"/>
          </w:tcPr>
          <w:p w14:paraId="0CAB2AF0" w14:textId="7C82B9B9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vAlign w:val="center"/>
          </w:tcPr>
          <w:p w14:paraId="1D9B01DF" w14:textId="72EA69A0" w:rsidR="00362A11" w:rsidRPr="007237B9" w:rsidRDefault="00362A11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Zasilanie: bateryjne oraz sieciowe (zasilacz w zestawie)</w:t>
            </w:r>
          </w:p>
        </w:tc>
        <w:tc>
          <w:tcPr>
            <w:tcW w:w="1559" w:type="dxa"/>
          </w:tcPr>
          <w:p w14:paraId="5EA382D4" w14:textId="6C1AF840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DEEF69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4EF16D11" w14:textId="77777777" w:rsidTr="007237B9">
        <w:trPr>
          <w:trHeight w:val="70"/>
        </w:trPr>
        <w:tc>
          <w:tcPr>
            <w:tcW w:w="454" w:type="dxa"/>
            <w:vAlign w:val="center"/>
          </w:tcPr>
          <w:p w14:paraId="1FC6CE99" w14:textId="511FFDAF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vAlign w:val="center"/>
          </w:tcPr>
          <w:p w14:paraId="28F096E7" w14:textId="4B48D368" w:rsidR="00362A11" w:rsidRPr="007237B9" w:rsidRDefault="00362A11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cs="Calibri"/>
                <w:color w:val="000000"/>
                <w:sz w:val="20"/>
                <w:szCs w:val="20"/>
              </w:rPr>
              <w:t>Opcje: TARA, HOŁD</w:t>
            </w:r>
          </w:p>
        </w:tc>
        <w:tc>
          <w:tcPr>
            <w:tcW w:w="1559" w:type="dxa"/>
          </w:tcPr>
          <w:p w14:paraId="30D9F529" w14:textId="61B2B140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9EE62F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62D413DA" w14:textId="77777777" w:rsidTr="007237B9">
        <w:trPr>
          <w:trHeight w:val="70"/>
        </w:trPr>
        <w:tc>
          <w:tcPr>
            <w:tcW w:w="454" w:type="dxa"/>
            <w:vAlign w:val="center"/>
          </w:tcPr>
          <w:p w14:paraId="392ACCF0" w14:textId="581B5F46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vAlign w:val="center"/>
          </w:tcPr>
          <w:p w14:paraId="3A04D50D" w14:textId="43FD0576" w:rsidR="00362A11" w:rsidRPr="007237B9" w:rsidRDefault="00144BDB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W</w:t>
            </w:r>
            <w:r w:rsidR="00362A11" w:rsidRPr="007237B9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yrób medyczny posiadający deklarację zgodności CE</w:t>
            </w:r>
          </w:p>
        </w:tc>
        <w:tc>
          <w:tcPr>
            <w:tcW w:w="1559" w:type="dxa"/>
          </w:tcPr>
          <w:p w14:paraId="666E2099" w14:textId="1F46C3C9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E5755C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62A11" w:rsidRPr="005E49FE" w14:paraId="5DCAB5C9" w14:textId="77777777" w:rsidTr="007237B9">
        <w:trPr>
          <w:trHeight w:val="70"/>
        </w:trPr>
        <w:tc>
          <w:tcPr>
            <w:tcW w:w="454" w:type="dxa"/>
            <w:vAlign w:val="center"/>
          </w:tcPr>
          <w:p w14:paraId="3BFE524E" w14:textId="2E782B17" w:rsidR="00362A11" w:rsidRPr="001C2E8B" w:rsidRDefault="00362A11" w:rsidP="0036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vAlign w:val="center"/>
          </w:tcPr>
          <w:p w14:paraId="26A84172" w14:textId="651CF9B2" w:rsidR="00362A11" w:rsidRPr="007237B9" w:rsidRDefault="00144BDB" w:rsidP="00362A11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7237B9">
              <w:rPr>
                <w:rFonts w:cs="Calibri"/>
                <w:color w:val="000000"/>
                <w:sz w:val="20"/>
                <w:szCs w:val="20"/>
              </w:rPr>
              <w:t>G</w:t>
            </w:r>
            <w:r w:rsidR="00362A11" w:rsidRPr="007237B9">
              <w:rPr>
                <w:rFonts w:cs="Calibri"/>
                <w:color w:val="000000"/>
                <w:sz w:val="20"/>
                <w:szCs w:val="20"/>
              </w:rPr>
              <w:t>warancja min. 24 miesiące</w:t>
            </w:r>
          </w:p>
        </w:tc>
        <w:tc>
          <w:tcPr>
            <w:tcW w:w="1559" w:type="dxa"/>
          </w:tcPr>
          <w:p w14:paraId="1FE3745A" w14:textId="78D1C032" w:rsidR="00362A11" w:rsidRPr="004B26E8" w:rsidRDefault="00362A11" w:rsidP="00362A1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F3748A" w14:textId="77777777" w:rsidR="00362A11" w:rsidRPr="005E49FE" w:rsidRDefault="00362A11" w:rsidP="00362A1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741CCDB7" w14:textId="77777777" w:rsidR="0051673A" w:rsidRPr="005E49FE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5E49FE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hAnsi="Cambria Math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3405A"/>
    <w:rsid w:val="001144D0"/>
    <w:rsid w:val="00144BDB"/>
    <w:rsid w:val="001C2E8B"/>
    <w:rsid w:val="002137C0"/>
    <w:rsid w:val="00283365"/>
    <w:rsid w:val="00294926"/>
    <w:rsid w:val="003543ED"/>
    <w:rsid w:val="00362A11"/>
    <w:rsid w:val="003A058D"/>
    <w:rsid w:val="00426741"/>
    <w:rsid w:val="004B26E8"/>
    <w:rsid w:val="004C3DA0"/>
    <w:rsid w:val="0051542B"/>
    <w:rsid w:val="0051673A"/>
    <w:rsid w:val="00527E8F"/>
    <w:rsid w:val="00553994"/>
    <w:rsid w:val="005E49FE"/>
    <w:rsid w:val="005F072A"/>
    <w:rsid w:val="00675671"/>
    <w:rsid w:val="006A51D7"/>
    <w:rsid w:val="007237B9"/>
    <w:rsid w:val="0072502A"/>
    <w:rsid w:val="00776423"/>
    <w:rsid w:val="00880A93"/>
    <w:rsid w:val="00881B16"/>
    <w:rsid w:val="008B228A"/>
    <w:rsid w:val="00923707"/>
    <w:rsid w:val="00966736"/>
    <w:rsid w:val="009F606D"/>
    <w:rsid w:val="00A2578B"/>
    <w:rsid w:val="00A6303E"/>
    <w:rsid w:val="00A84D8C"/>
    <w:rsid w:val="00B711D0"/>
    <w:rsid w:val="00B7696F"/>
    <w:rsid w:val="00B8338E"/>
    <w:rsid w:val="00BA1951"/>
    <w:rsid w:val="00C840C6"/>
    <w:rsid w:val="00CA522D"/>
    <w:rsid w:val="00DD4E16"/>
    <w:rsid w:val="00E054DF"/>
    <w:rsid w:val="00F06370"/>
    <w:rsid w:val="00F15B05"/>
    <w:rsid w:val="00F17F19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5</cp:revision>
  <dcterms:created xsi:type="dcterms:W3CDTF">2026-02-04T11:59:00Z</dcterms:created>
  <dcterms:modified xsi:type="dcterms:W3CDTF">2026-02-27T13:05:00Z</dcterms:modified>
</cp:coreProperties>
</file>